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5C4" w:rsidRPr="009A75C4" w:rsidRDefault="009A75C4" w:rsidP="009A75C4">
      <w:pPr>
        <w:shd w:val="clear" w:color="auto" w:fill="FFFFFF"/>
        <w:spacing w:line="442" w:lineRule="atLeast"/>
        <w:rPr>
          <w:rFonts w:ascii="Arial" w:eastAsia="Times New Roman" w:hAnsi="Arial" w:cs="Arial"/>
          <w:b/>
          <w:bCs/>
          <w:color w:val="1A0DAB"/>
          <w:sz w:val="35"/>
          <w:szCs w:val="35"/>
        </w:rPr>
      </w:pPr>
      <w:hyperlink r:id="rId4" w:history="1">
        <w:r w:rsidRPr="009A75C4">
          <w:rPr>
            <w:rFonts w:ascii="Arial" w:eastAsia="Times New Roman" w:hAnsi="Arial" w:cs="Arial"/>
            <w:b/>
            <w:bCs/>
            <w:color w:val="1A0DAB"/>
            <w:sz w:val="35"/>
            <w:u w:val="single"/>
          </w:rPr>
          <w:t>Федеральный закон от 25.12.2008 N 273-ФЗ (ред. от 07.10.2022) "О противодействии коррупции"</w:t>
        </w:r>
      </w:hyperlink>
    </w:p>
    <w:p w:rsidR="009A75C4" w:rsidRPr="009A75C4" w:rsidRDefault="009A75C4" w:rsidP="009A75C4">
      <w:pPr>
        <w:shd w:val="clear" w:color="auto" w:fill="FFFFFF"/>
        <w:spacing w:after="0" w:line="576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38"/>
          <w:szCs w:val="38"/>
        </w:rPr>
      </w:pPr>
      <w:r w:rsidRPr="009A75C4">
        <w:rPr>
          <w:rFonts w:ascii="Arial" w:eastAsia="Times New Roman" w:hAnsi="Arial" w:cs="Arial"/>
          <w:b/>
          <w:bCs/>
          <w:color w:val="000000"/>
          <w:kern w:val="36"/>
          <w:sz w:val="38"/>
          <w:szCs w:val="38"/>
        </w:rPr>
        <w:t>Статья 13. Ответственность физических лиц за коррупционные правонарушения</w:t>
      </w:r>
    </w:p>
    <w:p w:rsidR="009A75C4" w:rsidRPr="009A75C4" w:rsidRDefault="009A75C4" w:rsidP="009A75C4">
      <w:pPr>
        <w:shd w:val="clear" w:color="auto" w:fill="FFFFFF"/>
        <w:spacing w:after="0" w:line="461" w:lineRule="atLeast"/>
        <w:rPr>
          <w:rFonts w:ascii="Times New Roman" w:eastAsia="Times New Roman" w:hAnsi="Times New Roman" w:cs="Times New Roman"/>
          <w:color w:val="000000"/>
          <w:sz w:val="38"/>
          <w:szCs w:val="38"/>
        </w:rPr>
      </w:pPr>
      <w:r w:rsidRPr="009A75C4">
        <w:rPr>
          <w:rFonts w:ascii="Times New Roman" w:eastAsia="Times New Roman" w:hAnsi="Times New Roman" w:cs="Times New Roman"/>
          <w:color w:val="000000"/>
          <w:sz w:val="38"/>
          <w:szCs w:val="38"/>
        </w:rPr>
        <w:t>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9A75C4" w:rsidRPr="009A75C4" w:rsidRDefault="009A75C4" w:rsidP="009A75C4">
      <w:pPr>
        <w:shd w:val="clear" w:color="auto" w:fill="FFFFFF"/>
        <w:spacing w:after="0" w:line="461" w:lineRule="atLeast"/>
        <w:rPr>
          <w:rFonts w:ascii="Times New Roman" w:eastAsia="Times New Roman" w:hAnsi="Times New Roman" w:cs="Times New Roman"/>
          <w:color w:val="000000"/>
          <w:sz w:val="38"/>
          <w:szCs w:val="38"/>
        </w:rPr>
      </w:pPr>
      <w:r w:rsidRPr="009A75C4">
        <w:rPr>
          <w:rFonts w:ascii="Times New Roman" w:eastAsia="Times New Roman" w:hAnsi="Times New Roman" w:cs="Times New Roman"/>
          <w:color w:val="000000"/>
          <w:sz w:val="38"/>
          <w:szCs w:val="38"/>
        </w:rPr>
        <w:t>2. Физическое лицо, совершившее коррупционное правонарушение, по решению суда может быть лишено в соответствии с </w:t>
      </w:r>
      <w:hyperlink r:id="rId5" w:anchor="dst100204" w:history="1">
        <w:r w:rsidRPr="009A75C4">
          <w:rPr>
            <w:rFonts w:ascii="Times New Roman" w:eastAsia="Times New Roman" w:hAnsi="Times New Roman" w:cs="Times New Roman"/>
            <w:color w:val="1A0DAB"/>
            <w:sz w:val="38"/>
            <w:u w:val="single"/>
          </w:rPr>
          <w:t>законодательством</w:t>
        </w:r>
      </w:hyperlink>
      <w:r w:rsidRPr="009A75C4">
        <w:rPr>
          <w:rFonts w:ascii="Times New Roman" w:eastAsia="Times New Roman" w:hAnsi="Times New Roman" w:cs="Times New Roman"/>
          <w:color w:val="000000"/>
          <w:sz w:val="38"/>
          <w:szCs w:val="38"/>
        </w:rPr>
        <w:t> Российской Федерации права занимать определенные должности государственной и муниципальной службы.</w:t>
      </w:r>
    </w:p>
    <w:p w:rsidR="00E02916" w:rsidRDefault="00E02916"/>
    <w:sectPr w:rsidR="00E029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9A75C4"/>
    <w:rsid w:val="009A75C4"/>
    <w:rsid w:val="00E029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A75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75C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9A75C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530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555008">
          <w:marLeft w:val="0"/>
          <w:marRight w:val="0"/>
          <w:marTop w:val="0"/>
          <w:marBottom w:val="7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2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consultant.ru/document/cons_doc_LAW_427418/a090fac1812ec1f374f05aa83399aece68b131a7/" TargetMode="External"/><Relationship Id="rId4" Type="http://schemas.openxmlformats.org/officeDocument/2006/relationships/hyperlink" Target="https://www.consultant.ru/document/cons_doc_LAW_8295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734</Characters>
  <Application>Microsoft Office Word</Application>
  <DocSecurity>0</DocSecurity>
  <Lines>6</Lines>
  <Paragraphs>1</Paragraphs>
  <ScaleCrop>false</ScaleCrop>
  <Company/>
  <LinksUpToDate>false</LinksUpToDate>
  <CharactersWithSpaces>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2022-11-07T06:34:00Z</dcterms:created>
  <dcterms:modified xsi:type="dcterms:W3CDTF">2022-11-07T06:34:00Z</dcterms:modified>
</cp:coreProperties>
</file>